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A4" w:rsidRDefault="009D5666" w:rsidP="009D5666">
      <w:pPr>
        <w:jc w:val="center"/>
        <w:rPr>
          <w:b/>
          <w:sz w:val="32"/>
          <w:szCs w:val="32"/>
        </w:rPr>
      </w:pPr>
      <w:r w:rsidRPr="009D5666">
        <w:rPr>
          <w:b/>
          <w:sz w:val="32"/>
          <w:szCs w:val="32"/>
        </w:rPr>
        <w:t>Ebauche s</w:t>
      </w:r>
      <w:r w:rsidR="00867FB9" w:rsidRPr="009D5666">
        <w:rPr>
          <w:b/>
          <w:sz w:val="32"/>
          <w:szCs w:val="32"/>
        </w:rPr>
        <w:t>ommaire</w:t>
      </w:r>
      <w:r w:rsidRPr="009D5666">
        <w:rPr>
          <w:b/>
          <w:sz w:val="32"/>
          <w:szCs w:val="32"/>
        </w:rPr>
        <w:t xml:space="preserve"> Zébra n°3</w:t>
      </w:r>
    </w:p>
    <w:p w:rsidR="009D5666" w:rsidRDefault="009D5666" w:rsidP="009D5666">
      <w:pPr>
        <w:jc w:val="center"/>
        <w:rPr>
          <w:b/>
          <w:sz w:val="28"/>
          <w:szCs w:val="28"/>
        </w:rPr>
      </w:pPr>
      <w:r w:rsidRPr="009D5666">
        <w:rPr>
          <w:b/>
          <w:sz w:val="28"/>
          <w:szCs w:val="28"/>
        </w:rPr>
        <w:t>(</w:t>
      </w:r>
      <w:proofErr w:type="gramStart"/>
      <w:r w:rsidRPr="009D5666">
        <w:rPr>
          <w:b/>
          <w:sz w:val="28"/>
          <w:szCs w:val="28"/>
        </w:rPr>
        <w:t>mise</w:t>
      </w:r>
      <w:proofErr w:type="gramEnd"/>
      <w:r w:rsidRPr="009D5666">
        <w:rPr>
          <w:b/>
          <w:sz w:val="28"/>
          <w:szCs w:val="28"/>
        </w:rPr>
        <w:t xml:space="preserve"> en forme mi-juin)</w:t>
      </w:r>
    </w:p>
    <w:p w:rsidR="0008469F" w:rsidRPr="009D5666" w:rsidRDefault="0008469F" w:rsidP="009D5666">
      <w:pPr>
        <w:jc w:val="center"/>
        <w:rPr>
          <w:b/>
          <w:sz w:val="28"/>
          <w:szCs w:val="28"/>
        </w:rPr>
      </w:pPr>
    </w:p>
    <w:p w:rsidR="009D5666" w:rsidRPr="009D5666" w:rsidRDefault="009D5666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5666">
        <w:rPr>
          <w:b/>
          <w:sz w:val="24"/>
          <w:szCs w:val="24"/>
        </w:rPr>
        <w:t>Environ 6 planches/Michel T. (d’Adam et Eve au couple moderne :</w:t>
      </w:r>
      <w:r w:rsidR="00A01CD6">
        <w:rPr>
          <w:b/>
          <w:sz w:val="24"/>
          <w:szCs w:val="24"/>
        </w:rPr>
        <w:t xml:space="preserve"> rien ne s’est </w:t>
      </w:r>
      <w:r w:rsidRPr="009D5666">
        <w:rPr>
          <w:b/>
          <w:sz w:val="24"/>
          <w:szCs w:val="24"/>
        </w:rPr>
        <w:t>perd</w:t>
      </w:r>
      <w:r w:rsidR="00A01CD6">
        <w:rPr>
          <w:b/>
          <w:sz w:val="24"/>
          <w:szCs w:val="24"/>
        </w:rPr>
        <w:t>u</w:t>
      </w:r>
      <w:r w:rsidRPr="009D5666">
        <w:rPr>
          <w:b/>
          <w:sz w:val="24"/>
          <w:szCs w:val="24"/>
        </w:rPr>
        <w:t>, rien ne s</w:t>
      </w:r>
      <w:r w:rsidR="00A01CD6">
        <w:rPr>
          <w:b/>
          <w:sz w:val="24"/>
          <w:szCs w:val="24"/>
        </w:rPr>
        <w:t>’</w:t>
      </w:r>
      <w:r w:rsidRPr="009D5666">
        <w:rPr>
          <w:b/>
          <w:sz w:val="24"/>
          <w:szCs w:val="24"/>
        </w:rPr>
        <w:t>e</w:t>
      </w:r>
      <w:r w:rsidR="00A01CD6">
        <w:rPr>
          <w:b/>
          <w:sz w:val="24"/>
          <w:szCs w:val="24"/>
        </w:rPr>
        <w:t>st créé</w:t>
      </w:r>
      <w:r w:rsidRPr="009D5666">
        <w:rPr>
          <w:b/>
          <w:sz w:val="24"/>
          <w:szCs w:val="24"/>
        </w:rPr>
        <w:t>, mais tout s</w:t>
      </w:r>
      <w:r w:rsidR="00A01CD6">
        <w:rPr>
          <w:b/>
          <w:sz w:val="24"/>
          <w:szCs w:val="24"/>
        </w:rPr>
        <w:t>’</w:t>
      </w:r>
      <w:r w:rsidRPr="009D5666">
        <w:rPr>
          <w:b/>
          <w:sz w:val="24"/>
          <w:szCs w:val="24"/>
        </w:rPr>
        <w:t>e</w:t>
      </w:r>
      <w:r w:rsidR="00A01CD6">
        <w:rPr>
          <w:b/>
          <w:sz w:val="24"/>
          <w:szCs w:val="24"/>
        </w:rPr>
        <w:t>st transformé</w:t>
      </w:r>
      <w:r w:rsidRPr="009D5666">
        <w:rPr>
          <w:b/>
          <w:sz w:val="24"/>
          <w:szCs w:val="24"/>
        </w:rPr>
        <w:t>)</w:t>
      </w:r>
    </w:p>
    <w:p w:rsidR="009D5666" w:rsidRDefault="009D5666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5666">
        <w:rPr>
          <w:b/>
          <w:sz w:val="24"/>
          <w:szCs w:val="24"/>
        </w:rPr>
        <w:t>8 planches/Louise A. (où il sera plus question du Chaperon que de Dante)</w:t>
      </w:r>
    </w:p>
    <w:p w:rsidR="00E22CE9" w:rsidRPr="00E22CE9" w:rsidRDefault="009D5666" w:rsidP="00E22CE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5-6 planches « Rayon noir »</w:t>
      </w:r>
      <w:r w:rsidR="00CE1DBE">
        <w:rPr>
          <w:b/>
          <w:sz w:val="24"/>
          <w:szCs w:val="24"/>
        </w:rPr>
        <w:t xml:space="preserve"> (humour noir/W. </w:t>
      </w:r>
      <w:proofErr w:type="spellStart"/>
      <w:r w:rsidR="00CE1DB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chinski</w:t>
      </w:r>
      <w:proofErr w:type="spellEnd"/>
      <w:r>
        <w:rPr>
          <w:b/>
          <w:sz w:val="24"/>
          <w:szCs w:val="24"/>
        </w:rPr>
        <w:t xml:space="preserve">, Zombi, </w:t>
      </w:r>
      <w:proofErr w:type="spellStart"/>
      <w:r>
        <w:rPr>
          <w:b/>
          <w:sz w:val="24"/>
          <w:szCs w:val="24"/>
        </w:rPr>
        <w:t>Antistyle</w:t>
      </w:r>
      <w:proofErr w:type="spellEnd"/>
      <w:r w:rsidR="004F3872">
        <w:rPr>
          <w:b/>
          <w:sz w:val="24"/>
          <w:szCs w:val="24"/>
        </w:rPr>
        <w:t xml:space="preserve"> : tous les Zébras sont invités à participer et envoyer leur(s) gag(s) d’une case ou d’un </w:t>
      </w:r>
      <w:proofErr w:type="spellStart"/>
      <w:r w:rsidR="004F3872">
        <w:rPr>
          <w:b/>
          <w:sz w:val="24"/>
          <w:szCs w:val="24"/>
        </w:rPr>
        <w:t>strip</w:t>
      </w:r>
      <w:proofErr w:type="spellEnd"/>
      <w:r w:rsidR="004F3872">
        <w:rPr>
          <w:b/>
          <w:sz w:val="24"/>
          <w:szCs w:val="24"/>
        </w:rPr>
        <w:t xml:space="preserve"> maxi. à </w:t>
      </w:r>
      <w:hyperlink r:id="rId5" w:history="1">
        <w:r w:rsidR="004F3872" w:rsidRPr="003173D6">
          <w:rPr>
            <w:rStyle w:val="Lienhypertexte"/>
            <w:b/>
            <w:sz w:val="24"/>
            <w:szCs w:val="24"/>
          </w:rPr>
          <w:t>col2cygne@gmail.com</w:t>
        </w:r>
      </w:hyperlink>
    </w:p>
    <w:p w:rsidR="004F3872" w:rsidRDefault="004F3872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Environ 10 planches/Aurélie D. (Abécédaire de Lola, 2 </w:t>
      </w:r>
      <w:proofErr w:type="spellStart"/>
      <w:r>
        <w:rPr>
          <w:b/>
          <w:sz w:val="24"/>
          <w:szCs w:val="24"/>
        </w:rPr>
        <w:t>nx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chapitres</w:t>
      </w:r>
      <w:proofErr w:type="gramEnd"/>
      <w:r>
        <w:rPr>
          <w:b/>
          <w:sz w:val="24"/>
          <w:szCs w:val="24"/>
        </w:rPr>
        <w:t>)</w:t>
      </w:r>
    </w:p>
    <w:p w:rsidR="004F3872" w:rsidRDefault="004F3872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planches/Xavier B. (Suite des « Aventures de Dessiner »)</w:t>
      </w:r>
    </w:p>
    <w:p w:rsidR="004F3872" w:rsidRDefault="004F3872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8 planches/Aurélie D., Benjamin S., Anne B., François L.R., David R., Xavier B. (Adaptation d’un conte à plusieurs mains : « Le Navigateur Sauvage »)</w:t>
      </w:r>
    </w:p>
    <w:p w:rsidR="004F3872" w:rsidRDefault="004F3872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3 planches/Quentin G. (…)</w:t>
      </w:r>
    </w:p>
    <w:p w:rsidR="004F3872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10 planches/David R. (…)</w:t>
      </w:r>
    </w:p>
    <w:p w:rsidR="00CE1DBE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planches/Anne B. (Une journée dans la vie de </w:t>
      </w:r>
      <w:proofErr w:type="spellStart"/>
      <w:r>
        <w:rPr>
          <w:b/>
          <w:sz w:val="24"/>
          <w:szCs w:val="24"/>
        </w:rPr>
        <w:t>Nahem</w:t>
      </w:r>
      <w:proofErr w:type="spellEnd"/>
      <w:r>
        <w:rPr>
          <w:b/>
          <w:sz w:val="24"/>
          <w:szCs w:val="24"/>
        </w:rPr>
        <w:t xml:space="preserve"> Moon)</w:t>
      </w:r>
    </w:p>
    <w:p w:rsidR="00E22CE9" w:rsidRDefault="00E22CE9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10 planches/René B. (Un conte africain)</w:t>
      </w:r>
    </w:p>
    <w:p w:rsidR="00E22CE9" w:rsidRDefault="00E22CE9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2 planches/René B. (…)</w:t>
      </w:r>
    </w:p>
    <w:p w:rsidR="00CE1DBE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 8 planches/François L. (Prométhée-la mort en face)</w:t>
      </w:r>
    </w:p>
    <w:p w:rsidR="00CE1DBE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pages illustrées/Zombi (</w:t>
      </w:r>
      <w:r w:rsidR="00CE0FD5">
        <w:rPr>
          <w:b/>
          <w:sz w:val="24"/>
          <w:szCs w:val="24"/>
        </w:rPr>
        <w:t>dédiées à l’illustrateur yankee</w:t>
      </w:r>
      <w:r>
        <w:rPr>
          <w:b/>
          <w:sz w:val="24"/>
          <w:szCs w:val="24"/>
        </w:rPr>
        <w:t xml:space="preserve"> Edward Sorel)</w:t>
      </w:r>
    </w:p>
    <w:p w:rsidR="00CE1DBE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pages illustrées/Zombi (un conte d’A. Allais)</w:t>
      </w:r>
    </w:p>
    <w:p w:rsidR="00CE1DBE" w:rsidRDefault="00CE1DBE" w:rsidP="009D566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2-3 pages de critiques BD/René B., François L.</w:t>
      </w:r>
    </w:p>
    <w:p w:rsidR="00CE1DBE" w:rsidRDefault="00CE1DBE" w:rsidP="00E22CE9">
      <w:pPr>
        <w:pStyle w:val="Paragraphedeliste"/>
        <w:ind w:left="360"/>
        <w:jc w:val="both"/>
        <w:rPr>
          <w:b/>
          <w:sz w:val="24"/>
          <w:szCs w:val="24"/>
        </w:rPr>
      </w:pPr>
    </w:p>
    <w:p w:rsidR="00E22CE9" w:rsidRDefault="00E22CE9" w:rsidP="00CE0FD5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Sans compter les participations éventuelles des nouveaux zébras Aurélie C., Florent T., Florence M. et Eric J., </w:t>
      </w:r>
      <w:r w:rsidR="00CE0FD5">
        <w:rPr>
          <w:b/>
          <w:sz w:val="24"/>
          <w:szCs w:val="24"/>
        </w:rPr>
        <w:t xml:space="preserve">ou d’éventuelles </w:t>
      </w:r>
      <w:proofErr w:type="spellStart"/>
      <w:r w:rsidR="00CE0FD5">
        <w:rPr>
          <w:b/>
          <w:sz w:val="24"/>
          <w:szCs w:val="24"/>
        </w:rPr>
        <w:t>nlles</w:t>
      </w:r>
      <w:proofErr w:type="spellEnd"/>
      <w:r w:rsidR="00CE0FD5">
        <w:rPr>
          <w:b/>
          <w:sz w:val="24"/>
          <w:szCs w:val="24"/>
        </w:rPr>
        <w:t xml:space="preserve"> rubriques (graffitis de Paris, interview…), </w:t>
      </w:r>
      <w:r>
        <w:rPr>
          <w:b/>
          <w:sz w:val="24"/>
          <w:szCs w:val="24"/>
        </w:rPr>
        <w:t>cela donne déjà une fourchette de 89-9</w:t>
      </w:r>
      <w:r w:rsidR="00CE0FD5">
        <w:rPr>
          <w:b/>
          <w:sz w:val="24"/>
          <w:szCs w:val="24"/>
        </w:rPr>
        <w:t xml:space="preserve">3 pages, en comptant 4 p. de </w:t>
      </w:r>
      <w:proofErr w:type="spellStart"/>
      <w:r w:rsidR="00CE0FD5">
        <w:rPr>
          <w:b/>
          <w:sz w:val="24"/>
          <w:szCs w:val="24"/>
        </w:rPr>
        <w:t>couv</w:t>
      </w:r>
      <w:proofErr w:type="spellEnd"/>
      <w:proofErr w:type="gramStart"/>
      <w:r w:rsidR="00CE0FD5">
        <w:rPr>
          <w:b/>
          <w:sz w:val="24"/>
          <w:szCs w:val="24"/>
        </w:rPr>
        <w:t>./</w:t>
      </w:r>
      <w:proofErr w:type="gramEnd"/>
      <w:r w:rsidR="00CE0FD5">
        <w:rPr>
          <w:b/>
          <w:sz w:val="24"/>
          <w:szCs w:val="24"/>
        </w:rPr>
        <w:t>sommaire.</w:t>
      </w:r>
    </w:p>
    <w:p w:rsidR="00A01CD6" w:rsidRPr="00A01CD6" w:rsidRDefault="00A01CD6" w:rsidP="00A01CD6">
      <w:pPr>
        <w:jc w:val="both"/>
        <w:rPr>
          <w:b/>
          <w:sz w:val="24"/>
          <w:szCs w:val="24"/>
        </w:rPr>
      </w:pPr>
    </w:p>
    <w:p w:rsidR="0008469F" w:rsidRPr="00384937" w:rsidRDefault="00CE0FD5" w:rsidP="0038493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Mais peut-être certains ont-ils eu les yeux plus gros que le ventre ? N’arriveront pas à tenir le délai ? Seront débauchés par « Dupuis » d’ici là ?</w:t>
      </w:r>
      <w:r w:rsidR="0008469F">
        <w:rPr>
          <w:b/>
          <w:sz w:val="24"/>
          <w:szCs w:val="24"/>
        </w:rPr>
        <w:t xml:space="preserve"> Préfèreront publier dans le n° d’automne de Zébra, plutôt que celui de cet été, pour des questions d’alchimie interne (grosse erreur car le mois de septembre est le plus beau à Paris, et que mon petit doigt annonce un été pourri de plus)</w:t>
      </w:r>
      <w:r w:rsidR="00384937">
        <w:rPr>
          <w:b/>
          <w:sz w:val="24"/>
          <w:szCs w:val="24"/>
        </w:rPr>
        <w:t xml:space="preserve">. </w:t>
      </w:r>
      <w:r w:rsidR="0008469F" w:rsidRPr="00384937">
        <w:rPr>
          <w:b/>
          <w:sz w:val="24"/>
          <w:szCs w:val="24"/>
        </w:rPr>
        <w:t>Bref</w:t>
      </w:r>
      <w:r w:rsidR="00384937" w:rsidRPr="00384937">
        <w:rPr>
          <w:b/>
          <w:sz w:val="24"/>
          <w:szCs w:val="24"/>
        </w:rPr>
        <w:t>,</w:t>
      </w:r>
      <w:r w:rsidR="0008469F" w:rsidRPr="00384937">
        <w:rPr>
          <w:b/>
          <w:sz w:val="24"/>
          <w:szCs w:val="24"/>
        </w:rPr>
        <w:t xml:space="preserve"> la quantité n’est pas vraiment un problème ; </w:t>
      </w:r>
      <w:r w:rsidR="00A01CD6">
        <w:rPr>
          <w:b/>
          <w:sz w:val="24"/>
          <w:szCs w:val="24"/>
        </w:rPr>
        <w:t>jusqu’à 100 pages, il n’y a pas, selon notre experte, de problème technique. La quantité, e</w:t>
      </w:r>
      <w:r w:rsidR="0008469F" w:rsidRPr="00384937">
        <w:rPr>
          <w:b/>
          <w:sz w:val="24"/>
          <w:szCs w:val="24"/>
        </w:rPr>
        <w:t xml:space="preserve">n fonction du temps dont chacun dispose, est à peu près proportionnelle à l’enthousiasme pour Zébra. </w:t>
      </w:r>
      <w:r w:rsidR="00A01CD6">
        <w:rPr>
          <w:b/>
          <w:sz w:val="24"/>
          <w:szCs w:val="24"/>
        </w:rPr>
        <w:t>Hey, q</w:t>
      </w:r>
      <w:r w:rsidR="0008469F" w:rsidRPr="00384937">
        <w:rPr>
          <w:b/>
          <w:sz w:val="24"/>
          <w:szCs w:val="24"/>
        </w:rPr>
        <w:t xml:space="preserve">ui a crié : </w:t>
      </w:r>
      <w:r w:rsidR="00A01CD6">
        <w:rPr>
          <w:b/>
          <w:sz w:val="24"/>
          <w:szCs w:val="24"/>
        </w:rPr>
        <w:t xml:space="preserve">- </w:t>
      </w:r>
      <w:r w:rsidR="0008469F" w:rsidRPr="00384937">
        <w:rPr>
          <w:b/>
          <w:sz w:val="24"/>
          <w:szCs w:val="24"/>
        </w:rPr>
        <w:t>Mélenchon, ta gueule !?</w:t>
      </w:r>
    </w:p>
    <w:sectPr w:rsidR="0008469F" w:rsidRPr="00384937" w:rsidSect="00C1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472"/>
    <w:multiLevelType w:val="hybridMultilevel"/>
    <w:tmpl w:val="7D386B9E"/>
    <w:lvl w:ilvl="0" w:tplc="85C8C0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67FB9"/>
    <w:rsid w:val="0008469F"/>
    <w:rsid w:val="00384937"/>
    <w:rsid w:val="004F3872"/>
    <w:rsid w:val="00867FB9"/>
    <w:rsid w:val="009D5666"/>
    <w:rsid w:val="00A01CD6"/>
    <w:rsid w:val="00C14EA4"/>
    <w:rsid w:val="00CE0FD5"/>
    <w:rsid w:val="00CE1DBE"/>
    <w:rsid w:val="00E2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6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2cyg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2012-04-18T10:52:00Z</dcterms:created>
  <dcterms:modified xsi:type="dcterms:W3CDTF">2012-04-18T12:12:00Z</dcterms:modified>
</cp:coreProperties>
</file>